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3B7101">
      <w:pPr>
        <w:pStyle w:val="2"/>
        <w:ind w:left="0" w:leftChars="0" w:firstLine="0" w:firstLineChars="0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附件1</w:t>
      </w:r>
    </w:p>
    <w:tbl>
      <w:tblPr>
        <w:tblStyle w:val="6"/>
        <w:tblW w:w="939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5"/>
        <w:gridCol w:w="1477"/>
        <w:gridCol w:w="2186"/>
        <w:gridCol w:w="1753"/>
        <w:gridCol w:w="1588"/>
        <w:gridCol w:w="1923"/>
      </w:tblGrid>
      <w:tr w14:paraId="743DD5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  <w:jc w:val="center"/>
        </w:trPr>
        <w:tc>
          <w:tcPr>
            <w:tcW w:w="9392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 w14:paraId="5D70FA32">
            <w:pPr>
              <w:pStyle w:val="5"/>
              <w:spacing w:before="89" w:line="219" w:lineRule="auto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bookmarkStart w:id="0" w:name="_GoBack"/>
            <w:r>
              <w:rPr>
                <w:rFonts w:hint="default" w:ascii="Times New Roman" w:hAnsi="Times New Roman" w:eastAsia="方正小标宋简体" w:cs="Times New Roman"/>
                <w:b w:val="0"/>
                <w:bCs w:val="0"/>
                <w:color w:val="auto"/>
                <w:spacing w:val="-4"/>
                <w:sz w:val="32"/>
                <w:szCs w:val="32"/>
              </w:rPr>
              <w:t>乌海市</w:t>
            </w:r>
            <w:r>
              <w:rPr>
                <w:rFonts w:hint="default" w:ascii="Times New Roman" w:hAnsi="Times New Roman" w:eastAsia="方正小标宋简体" w:cs="Times New Roman"/>
                <w:b w:val="0"/>
                <w:bCs w:val="0"/>
                <w:color w:val="auto"/>
                <w:spacing w:val="-4"/>
                <w:sz w:val="32"/>
                <w:szCs w:val="32"/>
                <w:lang w:val="en-US" w:eastAsia="zh-CN"/>
              </w:rPr>
              <w:t>会诊转诊服务中心信息</w:t>
            </w:r>
            <w:bookmarkEnd w:id="0"/>
          </w:p>
        </w:tc>
      </w:tr>
      <w:tr w14:paraId="267A6A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2F4599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9"/>
                <w:szCs w:val="19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pacing w:val="-5"/>
                <w:sz w:val="19"/>
                <w:szCs w:val="19"/>
                <w:lang w:val="en-US" w:eastAsia="zh-CN"/>
              </w:rPr>
              <w:t>序号</w:t>
            </w:r>
          </w:p>
        </w:tc>
        <w:tc>
          <w:tcPr>
            <w:tcW w:w="1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30569B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pacing w:val="-5"/>
                <w:sz w:val="19"/>
                <w:szCs w:val="19"/>
              </w:rPr>
              <w:t>单位</w:t>
            </w:r>
          </w:p>
        </w:tc>
        <w:tc>
          <w:tcPr>
            <w:tcW w:w="2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5FECD4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pacing w:val="-4"/>
                <w:sz w:val="19"/>
                <w:szCs w:val="19"/>
              </w:rPr>
              <w:t>转诊承办机构</w:t>
            </w:r>
          </w:p>
        </w:tc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33CC31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pacing w:val="3"/>
                <w:sz w:val="19"/>
                <w:szCs w:val="19"/>
              </w:rPr>
              <w:t>办理窗口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0E6078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pacing w:val="-5"/>
                <w:sz w:val="19"/>
                <w:szCs w:val="19"/>
              </w:rPr>
              <w:t>咨询电话</w:t>
            </w:r>
          </w:p>
        </w:tc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43DD92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pacing w:val="-5"/>
                <w:sz w:val="19"/>
                <w:szCs w:val="19"/>
              </w:rPr>
              <w:t>办理地址</w:t>
            </w:r>
          </w:p>
        </w:tc>
      </w:tr>
      <w:tr w14:paraId="5507B4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465" w:type="dxa"/>
            <w:tcBorders>
              <w:top w:val="single" w:color="auto" w:sz="4" w:space="0"/>
              <w:left w:val="single" w:color="000000" w:sz="2" w:space="0"/>
            </w:tcBorders>
            <w:vAlign w:val="center"/>
          </w:tcPr>
          <w:p w14:paraId="7830E88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</w:t>
            </w:r>
          </w:p>
        </w:tc>
        <w:tc>
          <w:tcPr>
            <w:tcW w:w="1477" w:type="dxa"/>
            <w:tcBorders>
              <w:top w:val="single" w:color="auto" w:sz="4" w:space="0"/>
            </w:tcBorders>
            <w:vAlign w:val="center"/>
          </w:tcPr>
          <w:p w14:paraId="750B03A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2"/>
                <w:lang w:eastAsia="zh-CN"/>
              </w:rPr>
              <w:t>乌海</w:t>
            </w:r>
            <w:r>
              <w:rPr>
                <w:rFonts w:hint="default" w:ascii="Times New Roman" w:hAnsi="Times New Roman" w:cs="Times New Roman"/>
                <w:color w:val="auto"/>
                <w:spacing w:val="-2"/>
              </w:rPr>
              <w:t>市人民医院</w:t>
            </w:r>
          </w:p>
        </w:tc>
        <w:tc>
          <w:tcPr>
            <w:tcW w:w="2186" w:type="dxa"/>
            <w:tcBorders>
              <w:top w:val="single" w:color="auto" w:sz="4" w:space="0"/>
            </w:tcBorders>
            <w:vAlign w:val="center"/>
          </w:tcPr>
          <w:p w14:paraId="43960DC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1"/>
                <w:lang w:eastAsia="zh-CN"/>
              </w:rPr>
              <w:t>乌海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</w:rPr>
              <w:t>市人民医院会诊转诊服务中心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color w:val="auto"/>
                <w:spacing w:val="4"/>
              </w:rPr>
              <w:t>初审、终审</w:t>
            </w:r>
            <w:r>
              <w:rPr>
                <w:rFonts w:hint="default" w:ascii="Times New Roman" w:hAnsi="Times New Roman" w:cs="Times New Roman"/>
                <w:color w:val="auto"/>
                <w:spacing w:val="4"/>
                <w:lang w:eastAsia="zh-CN"/>
              </w:rPr>
              <w:t>）</w:t>
            </w:r>
          </w:p>
        </w:tc>
        <w:tc>
          <w:tcPr>
            <w:tcW w:w="1753" w:type="dxa"/>
            <w:tcBorders>
              <w:top w:val="single" w:color="auto" w:sz="4" w:space="0"/>
            </w:tcBorders>
            <w:vAlign w:val="center"/>
          </w:tcPr>
          <w:p w14:paraId="4286406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2"/>
              </w:rPr>
              <w:t>一站式服务</w:t>
            </w:r>
            <w:r>
              <w:rPr>
                <w:rFonts w:hint="default" w:ascii="Times New Roman" w:hAnsi="Times New Roman" w:cs="Times New Roman"/>
                <w:color w:val="auto"/>
                <w:spacing w:val="-6"/>
              </w:rPr>
              <w:t>中心</w:t>
            </w:r>
          </w:p>
        </w:tc>
        <w:tc>
          <w:tcPr>
            <w:tcW w:w="1588" w:type="dxa"/>
            <w:tcBorders>
              <w:top w:val="single" w:color="auto" w:sz="4" w:space="0"/>
            </w:tcBorders>
            <w:vAlign w:val="center"/>
          </w:tcPr>
          <w:p w14:paraId="686D991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0473-2035347</w:t>
            </w:r>
          </w:p>
          <w:p w14:paraId="5549BF0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0473-2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</w:rPr>
              <w:t>030120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</w:rPr>
              <w:t>工</w:t>
            </w:r>
            <w:r>
              <w:rPr>
                <w:rFonts w:hint="default" w:ascii="Times New Roman" w:hAnsi="Times New Roman" w:cs="Times New Roman"/>
                <w:color w:val="auto"/>
                <w:spacing w:val="-9"/>
              </w:rPr>
              <w:t>作日</w:t>
            </w:r>
            <w:r>
              <w:rPr>
                <w:rFonts w:hint="default" w:ascii="Times New Roman" w:hAnsi="Times New Roman" w:cs="Times New Roman"/>
                <w:color w:val="auto"/>
                <w:spacing w:val="-9"/>
                <w:lang w:eastAsia="zh-CN"/>
              </w:rPr>
              <w:t>）</w:t>
            </w:r>
          </w:p>
        </w:tc>
        <w:tc>
          <w:tcPr>
            <w:tcW w:w="1923" w:type="dxa"/>
            <w:tcBorders>
              <w:top w:val="single" w:color="auto" w:sz="4" w:space="0"/>
            </w:tcBorders>
            <w:vAlign w:val="center"/>
          </w:tcPr>
          <w:p w14:paraId="4CE81C4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1"/>
                <w:lang w:eastAsia="zh-CN"/>
              </w:rPr>
              <w:t>乌海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</w:rPr>
              <w:t>市人民医院南门诊大厅</w:t>
            </w:r>
          </w:p>
        </w:tc>
      </w:tr>
      <w:tr w14:paraId="350572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465" w:type="dxa"/>
            <w:tcBorders>
              <w:left w:val="single" w:color="000000" w:sz="2" w:space="0"/>
            </w:tcBorders>
            <w:vAlign w:val="center"/>
          </w:tcPr>
          <w:p w14:paraId="452D0F2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</w:t>
            </w:r>
          </w:p>
        </w:tc>
        <w:tc>
          <w:tcPr>
            <w:tcW w:w="1477" w:type="dxa"/>
            <w:vAlign w:val="center"/>
          </w:tcPr>
          <w:p w14:paraId="6577F6F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2"/>
                <w:lang w:eastAsia="zh-CN"/>
              </w:rPr>
              <w:t>乌海</w:t>
            </w:r>
            <w:r>
              <w:rPr>
                <w:rFonts w:hint="default" w:ascii="Times New Roman" w:hAnsi="Times New Roman" w:cs="Times New Roman"/>
                <w:color w:val="auto"/>
                <w:spacing w:val="-2"/>
              </w:rPr>
              <w:t>市中医蒙医</w:t>
            </w:r>
            <w:r>
              <w:rPr>
                <w:rFonts w:hint="default" w:ascii="Times New Roman" w:hAnsi="Times New Roman" w:cs="Times New Roman"/>
                <w:color w:val="auto"/>
                <w:spacing w:val="-7"/>
              </w:rPr>
              <w:t>医院</w:t>
            </w:r>
          </w:p>
        </w:tc>
        <w:tc>
          <w:tcPr>
            <w:tcW w:w="2186" w:type="dxa"/>
            <w:vAlign w:val="center"/>
          </w:tcPr>
          <w:p w14:paraId="2D184A2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1"/>
                <w:lang w:eastAsia="zh-CN"/>
              </w:rPr>
              <w:t>乌海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</w:rPr>
              <w:t>市中医蒙医医院会诊转诊服务中心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color w:val="auto"/>
                <w:spacing w:val="4"/>
              </w:rPr>
              <w:t>初审</w:t>
            </w:r>
            <w:r>
              <w:rPr>
                <w:rFonts w:hint="default" w:ascii="Times New Roman" w:hAnsi="Times New Roman" w:cs="Times New Roman"/>
                <w:color w:val="auto"/>
                <w:spacing w:val="4"/>
                <w:lang w:eastAsia="zh-CN"/>
              </w:rPr>
              <w:t>）</w:t>
            </w:r>
          </w:p>
        </w:tc>
        <w:tc>
          <w:tcPr>
            <w:tcW w:w="1753" w:type="dxa"/>
            <w:vAlign w:val="center"/>
          </w:tcPr>
          <w:p w14:paraId="3BEF31F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2"/>
              </w:rPr>
              <w:t>一站式服务</w:t>
            </w:r>
            <w:r>
              <w:rPr>
                <w:rFonts w:hint="default" w:ascii="Times New Roman" w:hAnsi="Times New Roman" w:cs="Times New Roman"/>
                <w:color w:val="auto"/>
                <w:spacing w:val="-6"/>
              </w:rPr>
              <w:t>中心</w:t>
            </w:r>
          </w:p>
        </w:tc>
        <w:tc>
          <w:tcPr>
            <w:tcW w:w="1588" w:type="dxa"/>
            <w:vAlign w:val="center"/>
          </w:tcPr>
          <w:p w14:paraId="741F79B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1"/>
              </w:rPr>
              <w:t>0473-6987813</w:t>
            </w:r>
            <w:r>
              <w:rPr>
                <w:rFonts w:hint="default" w:ascii="Times New Roman" w:hAnsi="Times New Roman" w:cs="Times New Roman"/>
                <w:color w:val="auto"/>
                <w:spacing w:val="1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color w:val="auto"/>
                <w:spacing w:val="1"/>
              </w:rPr>
              <w:t>工作日</w:t>
            </w:r>
            <w:r>
              <w:rPr>
                <w:rFonts w:hint="default" w:ascii="Times New Roman" w:hAnsi="Times New Roman" w:cs="Times New Roman"/>
                <w:color w:val="auto"/>
                <w:spacing w:val="1"/>
                <w:lang w:eastAsia="zh-CN"/>
              </w:rPr>
              <w:t>）</w:t>
            </w:r>
          </w:p>
        </w:tc>
        <w:tc>
          <w:tcPr>
            <w:tcW w:w="1923" w:type="dxa"/>
            <w:vAlign w:val="center"/>
          </w:tcPr>
          <w:p w14:paraId="03B940D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1"/>
                <w:lang w:eastAsia="zh-CN"/>
              </w:rPr>
              <w:t>乌海</w:t>
            </w:r>
            <w:r>
              <w:rPr>
                <w:rFonts w:hint="default" w:ascii="Times New Roman" w:hAnsi="Times New Roman" w:cs="Times New Roman"/>
                <w:color w:val="auto"/>
                <w:spacing w:val="1"/>
              </w:rPr>
              <w:t>市中医蒙医医院二期门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</w:rPr>
              <w:t>诊大厅一站式服务中心</w:t>
            </w:r>
          </w:p>
        </w:tc>
      </w:tr>
      <w:tr w14:paraId="7B7B2C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465" w:type="dxa"/>
            <w:tcBorders>
              <w:left w:val="single" w:color="000000" w:sz="2" w:space="0"/>
            </w:tcBorders>
            <w:vAlign w:val="center"/>
          </w:tcPr>
          <w:p w14:paraId="4065537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3</w:t>
            </w:r>
          </w:p>
        </w:tc>
        <w:tc>
          <w:tcPr>
            <w:tcW w:w="1477" w:type="dxa"/>
            <w:vAlign w:val="center"/>
          </w:tcPr>
          <w:p w14:paraId="26E1271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2"/>
                <w:lang w:eastAsia="zh-CN"/>
              </w:rPr>
              <w:t>乌海</w:t>
            </w:r>
            <w:r>
              <w:rPr>
                <w:rFonts w:hint="default" w:ascii="Times New Roman" w:hAnsi="Times New Roman" w:cs="Times New Roman"/>
                <w:color w:val="auto"/>
                <w:spacing w:val="-2"/>
              </w:rPr>
              <w:t>市妇幼保健</w:t>
            </w:r>
            <w:r>
              <w:rPr>
                <w:rFonts w:hint="default" w:ascii="Times New Roman" w:hAnsi="Times New Roman" w:cs="Times New Roman"/>
                <w:color w:val="auto"/>
              </w:rPr>
              <w:t>院</w:t>
            </w:r>
          </w:p>
        </w:tc>
        <w:tc>
          <w:tcPr>
            <w:tcW w:w="2186" w:type="dxa"/>
            <w:vAlign w:val="center"/>
          </w:tcPr>
          <w:p w14:paraId="0C16791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1"/>
                <w:lang w:eastAsia="zh-CN"/>
              </w:rPr>
              <w:t>乌海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</w:rPr>
              <w:t>市妇幼保健院会诊转诊服务中心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color w:val="auto"/>
                <w:spacing w:val="4"/>
              </w:rPr>
              <w:t>初审</w:t>
            </w:r>
            <w:r>
              <w:rPr>
                <w:rFonts w:hint="default" w:ascii="Times New Roman" w:hAnsi="Times New Roman" w:cs="Times New Roman"/>
                <w:color w:val="auto"/>
                <w:spacing w:val="4"/>
                <w:lang w:eastAsia="zh-CN"/>
              </w:rPr>
              <w:t>）</w:t>
            </w:r>
          </w:p>
        </w:tc>
        <w:tc>
          <w:tcPr>
            <w:tcW w:w="1753" w:type="dxa"/>
            <w:vAlign w:val="center"/>
          </w:tcPr>
          <w:p w14:paraId="772C0F1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2"/>
              </w:rPr>
              <w:t>一站式服务</w:t>
            </w:r>
            <w:r>
              <w:rPr>
                <w:rFonts w:hint="default" w:ascii="Times New Roman" w:hAnsi="Times New Roman" w:cs="Times New Roman"/>
                <w:color w:val="auto"/>
                <w:spacing w:val="-6"/>
              </w:rPr>
              <w:t>中心</w:t>
            </w:r>
          </w:p>
        </w:tc>
        <w:tc>
          <w:tcPr>
            <w:tcW w:w="1588" w:type="dxa"/>
            <w:vAlign w:val="center"/>
          </w:tcPr>
          <w:p w14:paraId="2B2E280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1"/>
              </w:rPr>
              <w:t>0473-2022012</w:t>
            </w:r>
            <w:r>
              <w:rPr>
                <w:rFonts w:hint="default" w:ascii="Times New Roman" w:hAnsi="Times New Roman" w:cs="Times New Roman"/>
                <w:color w:val="auto"/>
                <w:spacing w:val="1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color w:val="auto"/>
                <w:spacing w:val="1"/>
              </w:rPr>
              <w:t>工作日</w:t>
            </w:r>
            <w:r>
              <w:rPr>
                <w:rFonts w:hint="default" w:ascii="Times New Roman" w:hAnsi="Times New Roman" w:cs="Times New Roman"/>
                <w:color w:val="auto"/>
                <w:spacing w:val="1"/>
                <w:lang w:eastAsia="zh-CN"/>
              </w:rPr>
              <w:t>）</w:t>
            </w:r>
          </w:p>
        </w:tc>
        <w:tc>
          <w:tcPr>
            <w:tcW w:w="1923" w:type="dxa"/>
            <w:vAlign w:val="center"/>
          </w:tcPr>
          <w:p w14:paraId="194B106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39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1"/>
                <w:lang w:eastAsia="zh-CN"/>
              </w:rPr>
              <w:t>乌海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</w:rPr>
              <w:t>市妇幼保健院门诊大厅</w:t>
            </w:r>
            <w:r>
              <w:rPr>
                <w:rFonts w:hint="default" w:ascii="Times New Roman" w:hAnsi="Times New Roman" w:cs="Times New Roman"/>
                <w:color w:val="auto"/>
                <w:spacing w:val="1"/>
              </w:rPr>
              <w:t>一楼一站式服务台</w:t>
            </w:r>
          </w:p>
        </w:tc>
      </w:tr>
      <w:tr w14:paraId="36E6C8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465" w:type="dxa"/>
            <w:tcBorders>
              <w:left w:val="single" w:color="000000" w:sz="2" w:space="0"/>
            </w:tcBorders>
            <w:vAlign w:val="center"/>
          </w:tcPr>
          <w:p w14:paraId="4F5C693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4</w:t>
            </w:r>
          </w:p>
        </w:tc>
        <w:tc>
          <w:tcPr>
            <w:tcW w:w="1477" w:type="dxa"/>
            <w:vAlign w:val="center"/>
          </w:tcPr>
          <w:p w14:paraId="7389426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2"/>
                <w:lang w:eastAsia="zh-CN"/>
              </w:rPr>
              <w:t>乌海</w:t>
            </w:r>
            <w:r>
              <w:rPr>
                <w:rFonts w:hint="default" w:ascii="Times New Roman" w:hAnsi="Times New Roman" w:cs="Times New Roman"/>
                <w:color w:val="auto"/>
                <w:spacing w:val="-2"/>
              </w:rPr>
              <w:t>市精神卫生</w:t>
            </w:r>
            <w:r>
              <w:rPr>
                <w:rFonts w:hint="default" w:ascii="Times New Roman" w:hAnsi="Times New Roman" w:cs="Times New Roman"/>
                <w:color w:val="auto"/>
                <w:spacing w:val="-6"/>
              </w:rPr>
              <w:t>中心</w:t>
            </w:r>
          </w:p>
        </w:tc>
        <w:tc>
          <w:tcPr>
            <w:tcW w:w="2186" w:type="dxa"/>
            <w:vAlign w:val="center"/>
          </w:tcPr>
          <w:p w14:paraId="4911834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1"/>
                <w:lang w:eastAsia="zh-CN"/>
              </w:rPr>
              <w:t>乌海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</w:rPr>
              <w:t>市精神卫生中心会诊转诊服务中心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color w:val="auto"/>
                <w:spacing w:val="4"/>
              </w:rPr>
              <w:t>初审</w:t>
            </w:r>
            <w:r>
              <w:rPr>
                <w:rFonts w:hint="default" w:ascii="Times New Roman" w:hAnsi="Times New Roman" w:cs="Times New Roman"/>
                <w:color w:val="auto"/>
                <w:spacing w:val="4"/>
                <w:lang w:eastAsia="zh-CN"/>
              </w:rPr>
              <w:t>）</w:t>
            </w:r>
          </w:p>
        </w:tc>
        <w:tc>
          <w:tcPr>
            <w:tcW w:w="1753" w:type="dxa"/>
            <w:vAlign w:val="center"/>
          </w:tcPr>
          <w:p w14:paraId="2DFE034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2"/>
              </w:rPr>
              <w:t>一站式服务</w:t>
            </w:r>
            <w:r>
              <w:rPr>
                <w:rFonts w:hint="default" w:ascii="Times New Roman" w:hAnsi="Times New Roman" w:cs="Times New Roman"/>
                <w:color w:val="auto"/>
                <w:spacing w:val="-6"/>
              </w:rPr>
              <w:t>中心</w:t>
            </w:r>
          </w:p>
        </w:tc>
        <w:tc>
          <w:tcPr>
            <w:tcW w:w="1588" w:type="dxa"/>
            <w:vAlign w:val="center"/>
          </w:tcPr>
          <w:p w14:paraId="7BEC0DF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1"/>
              </w:rPr>
              <w:t>0473-2793718</w:t>
            </w:r>
            <w:r>
              <w:rPr>
                <w:rFonts w:hint="default" w:ascii="Times New Roman" w:hAnsi="Times New Roman" w:cs="Times New Roman"/>
                <w:color w:val="auto"/>
                <w:spacing w:val="1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color w:val="auto"/>
                <w:spacing w:val="1"/>
              </w:rPr>
              <w:t>工作日</w:t>
            </w:r>
            <w:r>
              <w:rPr>
                <w:rFonts w:hint="default" w:ascii="Times New Roman" w:hAnsi="Times New Roman" w:cs="Times New Roman"/>
                <w:color w:val="auto"/>
                <w:spacing w:val="1"/>
                <w:lang w:eastAsia="zh-CN"/>
              </w:rPr>
              <w:t>）</w:t>
            </w:r>
          </w:p>
        </w:tc>
        <w:tc>
          <w:tcPr>
            <w:tcW w:w="1923" w:type="dxa"/>
            <w:vAlign w:val="center"/>
          </w:tcPr>
          <w:p w14:paraId="5ECF318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1"/>
                <w:lang w:eastAsia="zh-CN"/>
              </w:rPr>
              <w:t>乌海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</w:rPr>
              <w:t>市精神卫生中心门诊大</w:t>
            </w:r>
          </w:p>
          <w:p w14:paraId="387A4BA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厅</w:t>
            </w:r>
          </w:p>
        </w:tc>
      </w:tr>
      <w:tr w14:paraId="404C68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465" w:type="dxa"/>
            <w:tcBorders>
              <w:left w:val="single" w:color="000000" w:sz="2" w:space="0"/>
            </w:tcBorders>
            <w:vAlign w:val="center"/>
          </w:tcPr>
          <w:p w14:paraId="3AB62ED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5</w:t>
            </w:r>
          </w:p>
        </w:tc>
        <w:tc>
          <w:tcPr>
            <w:tcW w:w="1477" w:type="dxa"/>
            <w:vAlign w:val="center"/>
          </w:tcPr>
          <w:p w14:paraId="31AF076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2"/>
                <w:lang w:eastAsia="zh-CN"/>
              </w:rPr>
              <w:t>乌海</w:t>
            </w:r>
            <w:r>
              <w:rPr>
                <w:rFonts w:hint="default" w:ascii="Times New Roman" w:hAnsi="Times New Roman" w:cs="Times New Roman"/>
                <w:color w:val="auto"/>
                <w:spacing w:val="-2"/>
              </w:rPr>
              <w:t>市职业病防</w:t>
            </w:r>
            <w:r>
              <w:rPr>
                <w:rFonts w:hint="default" w:ascii="Times New Roman" w:hAnsi="Times New Roman" w:cs="Times New Roman"/>
                <w:color w:val="auto"/>
                <w:spacing w:val="-5"/>
              </w:rPr>
              <w:t>治院</w:t>
            </w:r>
          </w:p>
        </w:tc>
        <w:tc>
          <w:tcPr>
            <w:tcW w:w="2186" w:type="dxa"/>
            <w:vAlign w:val="center"/>
          </w:tcPr>
          <w:p w14:paraId="4AAA9E9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9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1"/>
                <w:lang w:eastAsia="zh-CN"/>
              </w:rPr>
              <w:t>乌海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</w:rPr>
              <w:t>市职业病防治院会诊转诊服务中心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color w:val="auto"/>
                <w:spacing w:val="4"/>
              </w:rPr>
              <w:t>初审</w:t>
            </w:r>
            <w:r>
              <w:rPr>
                <w:rFonts w:hint="default" w:ascii="Times New Roman" w:hAnsi="Times New Roman" w:cs="Times New Roman"/>
                <w:color w:val="auto"/>
                <w:spacing w:val="4"/>
                <w:lang w:eastAsia="zh-CN"/>
              </w:rPr>
              <w:t>）</w:t>
            </w:r>
          </w:p>
        </w:tc>
        <w:tc>
          <w:tcPr>
            <w:tcW w:w="1753" w:type="dxa"/>
            <w:vAlign w:val="center"/>
          </w:tcPr>
          <w:p w14:paraId="45A1C18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2"/>
              </w:rPr>
              <w:t>一站式服务</w:t>
            </w:r>
            <w:r>
              <w:rPr>
                <w:rFonts w:hint="default" w:ascii="Times New Roman" w:hAnsi="Times New Roman" w:cs="Times New Roman"/>
                <w:color w:val="auto"/>
                <w:spacing w:val="1"/>
              </w:rPr>
              <w:t>中心</w:t>
            </w:r>
            <w:r>
              <w:rPr>
                <w:rFonts w:hint="default" w:ascii="Times New Roman" w:hAnsi="Times New Roman" w:cs="Times New Roman"/>
                <w:color w:val="auto"/>
                <w:spacing w:val="1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color w:val="auto"/>
                <w:spacing w:val="1"/>
              </w:rPr>
              <w:t>住院</w:t>
            </w:r>
            <w:r>
              <w:rPr>
                <w:rFonts w:hint="default" w:ascii="Times New Roman" w:hAnsi="Times New Roman" w:cs="Times New Roman"/>
                <w:color w:val="auto"/>
                <w:spacing w:val="-4"/>
              </w:rPr>
              <w:t>部</w:t>
            </w:r>
            <w:r>
              <w:rPr>
                <w:rFonts w:hint="default" w:ascii="Times New Roman" w:hAnsi="Times New Roman" w:cs="Times New Roman"/>
                <w:color w:val="auto"/>
                <w:spacing w:val="-4"/>
                <w:lang w:eastAsia="zh-CN"/>
              </w:rPr>
              <w:t>）</w:t>
            </w:r>
          </w:p>
        </w:tc>
        <w:tc>
          <w:tcPr>
            <w:tcW w:w="1588" w:type="dxa"/>
            <w:vAlign w:val="center"/>
          </w:tcPr>
          <w:p w14:paraId="2AFFACA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1"/>
              </w:rPr>
              <w:t>0473-2793611</w:t>
            </w:r>
            <w:r>
              <w:rPr>
                <w:rFonts w:hint="default" w:ascii="Times New Roman" w:hAnsi="Times New Roman" w:cs="Times New Roman"/>
                <w:color w:val="auto"/>
                <w:spacing w:val="1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color w:val="auto"/>
                <w:spacing w:val="1"/>
              </w:rPr>
              <w:t>工作日</w:t>
            </w:r>
            <w:r>
              <w:rPr>
                <w:rFonts w:hint="default" w:ascii="Times New Roman" w:hAnsi="Times New Roman" w:cs="Times New Roman"/>
                <w:color w:val="auto"/>
                <w:spacing w:val="1"/>
                <w:lang w:eastAsia="zh-CN"/>
              </w:rPr>
              <w:t>）</w:t>
            </w:r>
          </w:p>
        </w:tc>
        <w:tc>
          <w:tcPr>
            <w:tcW w:w="1923" w:type="dxa"/>
            <w:vAlign w:val="center"/>
          </w:tcPr>
          <w:p w14:paraId="24A3268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1"/>
              </w:rPr>
              <w:t>乌海市职业病防治院北侧门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</w:rPr>
              <w:t>诊大厅一楼住院部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</w:rPr>
              <w:t>一站式服</w:t>
            </w:r>
            <w:r>
              <w:rPr>
                <w:rFonts w:hint="default" w:ascii="Times New Roman" w:hAnsi="Times New Roman" w:cs="Times New Roman"/>
                <w:color w:val="auto"/>
                <w:spacing w:val="-3"/>
              </w:rPr>
              <w:t>务中心</w:t>
            </w:r>
            <w:r>
              <w:rPr>
                <w:rFonts w:hint="default" w:ascii="Times New Roman" w:hAnsi="Times New Roman" w:cs="Times New Roman"/>
                <w:color w:val="auto"/>
                <w:spacing w:val="-3"/>
                <w:lang w:eastAsia="zh-CN"/>
              </w:rPr>
              <w:t>）</w:t>
            </w:r>
          </w:p>
        </w:tc>
      </w:tr>
      <w:tr w14:paraId="54A54F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465" w:type="dxa"/>
            <w:tcBorders>
              <w:left w:val="single" w:color="000000" w:sz="2" w:space="0"/>
            </w:tcBorders>
            <w:vAlign w:val="center"/>
          </w:tcPr>
          <w:p w14:paraId="1DCF09C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6</w:t>
            </w:r>
          </w:p>
        </w:tc>
        <w:tc>
          <w:tcPr>
            <w:tcW w:w="1477" w:type="dxa"/>
            <w:vAlign w:val="center"/>
          </w:tcPr>
          <w:p w14:paraId="0F83572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2"/>
                <w:lang w:eastAsia="zh-CN"/>
              </w:rPr>
              <w:t>乌海</w:t>
            </w:r>
            <w:r>
              <w:rPr>
                <w:rFonts w:hint="default" w:ascii="Times New Roman" w:hAnsi="Times New Roman" w:cs="Times New Roman"/>
                <w:color w:val="auto"/>
                <w:spacing w:val="-2"/>
              </w:rPr>
              <w:t>市第五人民</w:t>
            </w:r>
            <w:r>
              <w:rPr>
                <w:rFonts w:hint="default" w:ascii="Times New Roman" w:hAnsi="Times New Roman" w:cs="Times New Roman"/>
                <w:color w:val="auto"/>
                <w:spacing w:val="-7"/>
              </w:rPr>
              <w:t>医院</w:t>
            </w:r>
          </w:p>
        </w:tc>
        <w:tc>
          <w:tcPr>
            <w:tcW w:w="2186" w:type="dxa"/>
            <w:vAlign w:val="center"/>
          </w:tcPr>
          <w:p w14:paraId="782D9AD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1"/>
                <w:lang w:eastAsia="zh-CN"/>
              </w:rPr>
              <w:t>乌海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</w:rPr>
              <w:t>市第五人民医院会诊转诊服务中心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color w:val="auto"/>
                <w:spacing w:val="4"/>
              </w:rPr>
              <w:t>初审</w:t>
            </w:r>
            <w:r>
              <w:rPr>
                <w:rFonts w:hint="default" w:ascii="Times New Roman" w:hAnsi="Times New Roman" w:cs="Times New Roman"/>
                <w:color w:val="auto"/>
                <w:spacing w:val="4"/>
                <w:lang w:eastAsia="zh-CN"/>
              </w:rPr>
              <w:t>）</w:t>
            </w:r>
          </w:p>
        </w:tc>
        <w:tc>
          <w:tcPr>
            <w:tcW w:w="1753" w:type="dxa"/>
            <w:vAlign w:val="center"/>
          </w:tcPr>
          <w:p w14:paraId="218CED2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2"/>
              </w:rPr>
              <w:t>一站式服务</w:t>
            </w:r>
            <w:r>
              <w:rPr>
                <w:rFonts w:hint="default" w:ascii="Times New Roman" w:hAnsi="Times New Roman" w:cs="Times New Roman"/>
                <w:color w:val="auto"/>
                <w:spacing w:val="-6"/>
              </w:rPr>
              <w:t>中心</w:t>
            </w:r>
          </w:p>
        </w:tc>
        <w:tc>
          <w:tcPr>
            <w:tcW w:w="1588" w:type="dxa"/>
            <w:vAlign w:val="center"/>
          </w:tcPr>
          <w:p w14:paraId="1214520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1"/>
              </w:rPr>
              <w:t>0473-6993167</w:t>
            </w:r>
            <w:r>
              <w:rPr>
                <w:rFonts w:hint="default" w:ascii="Times New Roman" w:hAnsi="Times New Roman" w:cs="Times New Roman"/>
                <w:color w:val="auto"/>
                <w:spacing w:val="1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color w:val="auto"/>
                <w:spacing w:val="1"/>
              </w:rPr>
              <w:t>工作日</w:t>
            </w:r>
            <w:r>
              <w:rPr>
                <w:rFonts w:hint="default" w:ascii="Times New Roman" w:hAnsi="Times New Roman" w:cs="Times New Roman"/>
                <w:color w:val="auto"/>
                <w:spacing w:val="1"/>
                <w:lang w:eastAsia="zh-CN"/>
              </w:rPr>
              <w:t>）</w:t>
            </w:r>
          </w:p>
        </w:tc>
        <w:tc>
          <w:tcPr>
            <w:tcW w:w="1923" w:type="dxa"/>
            <w:vAlign w:val="center"/>
          </w:tcPr>
          <w:p w14:paraId="1BF72D4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1"/>
                <w:lang w:eastAsia="zh-CN"/>
              </w:rPr>
              <w:t>乌海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</w:rPr>
              <w:t>市第五人民医院门诊楼</w:t>
            </w:r>
            <w:r>
              <w:rPr>
                <w:rFonts w:hint="default" w:ascii="Times New Roman" w:hAnsi="Times New Roman" w:cs="Times New Roman"/>
                <w:color w:val="auto"/>
                <w:spacing w:val="-4"/>
              </w:rPr>
              <w:t>大厅</w:t>
            </w:r>
          </w:p>
        </w:tc>
      </w:tr>
      <w:tr w14:paraId="6ABBFE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465" w:type="dxa"/>
            <w:tcBorders>
              <w:left w:val="single" w:color="000000" w:sz="2" w:space="0"/>
            </w:tcBorders>
            <w:vAlign w:val="center"/>
          </w:tcPr>
          <w:p w14:paraId="54E8034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7</w:t>
            </w:r>
          </w:p>
        </w:tc>
        <w:tc>
          <w:tcPr>
            <w:tcW w:w="1477" w:type="dxa"/>
            <w:vAlign w:val="center"/>
          </w:tcPr>
          <w:p w14:paraId="1C179DE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1"/>
              </w:rPr>
              <w:t>海勃湾区中医医</w:t>
            </w:r>
            <w:r>
              <w:rPr>
                <w:rFonts w:hint="default" w:ascii="Times New Roman" w:hAnsi="Times New Roman" w:cs="Times New Roman"/>
                <w:color w:val="auto"/>
              </w:rPr>
              <w:t>院</w:t>
            </w:r>
          </w:p>
        </w:tc>
        <w:tc>
          <w:tcPr>
            <w:tcW w:w="2186" w:type="dxa"/>
            <w:vAlign w:val="center"/>
          </w:tcPr>
          <w:p w14:paraId="3F89BC5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9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乌海</w:t>
            </w:r>
            <w:r>
              <w:rPr>
                <w:rFonts w:hint="default" w:ascii="Times New Roman" w:hAnsi="Times New Roman" w:cs="Times New Roman"/>
                <w:color w:val="auto"/>
              </w:rPr>
              <w:t>市海勃湾区中医医院会诊转诊服务中</w:t>
            </w:r>
            <w:r>
              <w:rPr>
                <w:rFonts w:hint="default" w:ascii="Times New Roman" w:hAnsi="Times New Roman" w:cs="Times New Roman"/>
                <w:color w:val="auto"/>
                <w:spacing w:val="6"/>
              </w:rPr>
              <w:t>心</w:t>
            </w:r>
            <w:r>
              <w:rPr>
                <w:rFonts w:hint="default" w:ascii="Times New Roman" w:hAnsi="Times New Roman" w:cs="Times New Roman"/>
                <w:color w:val="auto"/>
                <w:spacing w:val="6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color w:val="auto"/>
                <w:spacing w:val="4"/>
              </w:rPr>
              <w:t>初审</w:t>
            </w:r>
            <w:r>
              <w:rPr>
                <w:rFonts w:hint="default" w:ascii="Times New Roman" w:hAnsi="Times New Roman" w:cs="Times New Roman"/>
                <w:color w:val="auto"/>
                <w:spacing w:val="4"/>
                <w:lang w:eastAsia="zh-CN"/>
              </w:rPr>
              <w:t>）</w:t>
            </w:r>
          </w:p>
        </w:tc>
        <w:tc>
          <w:tcPr>
            <w:tcW w:w="1753" w:type="dxa"/>
            <w:vAlign w:val="center"/>
          </w:tcPr>
          <w:p w14:paraId="5B5EA23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1"/>
              </w:rPr>
              <w:t>门诊一站式</w:t>
            </w:r>
            <w:r>
              <w:rPr>
                <w:rFonts w:hint="default" w:ascii="Times New Roman" w:hAnsi="Times New Roman" w:cs="Times New Roman"/>
                <w:color w:val="auto"/>
                <w:spacing w:val="3"/>
              </w:rPr>
              <w:t>服务中心</w:t>
            </w:r>
          </w:p>
        </w:tc>
        <w:tc>
          <w:tcPr>
            <w:tcW w:w="1588" w:type="dxa"/>
            <w:vAlign w:val="center"/>
          </w:tcPr>
          <w:p w14:paraId="43061A4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1"/>
              </w:rPr>
              <w:t>0473-2796627</w:t>
            </w:r>
            <w:r>
              <w:rPr>
                <w:rFonts w:hint="default" w:ascii="Times New Roman" w:hAnsi="Times New Roman" w:cs="Times New Roman"/>
                <w:color w:val="auto"/>
                <w:spacing w:val="1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color w:val="auto"/>
                <w:spacing w:val="1"/>
              </w:rPr>
              <w:t>工作日</w:t>
            </w:r>
            <w:r>
              <w:rPr>
                <w:rFonts w:hint="default" w:ascii="Times New Roman" w:hAnsi="Times New Roman" w:cs="Times New Roman"/>
                <w:color w:val="auto"/>
                <w:spacing w:val="1"/>
                <w:lang w:eastAsia="zh-CN"/>
              </w:rPr>
              <w:t>）</w:t>
            </w:r>
          </w:p>
        </w:tc>
        <w:tc>
          <w:tcPr>
            <w:tcW w:w="1923" w:type="dxa"/>
            <w:vAlign w:val="center"/>
          </w:tcPr>
          <w:p w14:paraId="0E09DB5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1"/>
                <w:lang w:eastAsia="zh-CN"/>
              </w:rPr>
              <w:t>乌海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</w:rPr>
              <w:t>市海勃湾区中医医院一</w:t>
            </w:r>
            <w:r>
              <w:rPr>
                <w:rFonts w:hint="default" w:ascii="Times New Roman" w:hAnsi="Times New Roman" w:cs="Times New Roman"/>
                <w:color w:val="auto"/>
                <w:spacing w:val="1"/>
              </w:rPr>
              <w:t>楼门诊大厅导医台</w:t>
            </w:r>
          </w:p>
        </w:tc>
      </w:tr>
      <w:tr w14:paraId="5B418C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465" w:type="dxa"/>
            <w:tcBorders>
              <w:left w:val="single" w:color="000000" w:sz="2" w:space="0"/>
            </w:tcBorders>
            <w:vAlign w:val="center"/>
          </w:tcPr>
          <w:p w14:paraId="2439A91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8</w:t>
            </w:r>
          </w:p>
        </w:tc>
        <w:tc>
          <w:tcPr>
            <w:tcW w:w="1477" w:type="dxa"/>
            <w:vAlign w:val="center"/>
          </w:tcPr>
          <w:p w14:paraId="3ECBB32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1"/>
              </w:rPr>
              <w:t>海勃湾区人民医</w:t>
            </w:r>
            <w:r>
              <w:rPr>
                <w:rFonts w:hint="default" w:ascii="Times New Roman" w:hAnsi="Times New Roman" w:cs="Times New Roman"/>
                <w:color w:val="auto"/>
              </w:rPr>
              <w:t>院</w:t>
            </w:r>
          </w:p>
        </w:tc>
        <w:tc>
          <w:tcPr>
            <w:tcW w:w="2186" w:type="dxa"/>
            <w:vAlign w:val="center"/>
          </w:tcPr>
          <w:p w14:paraId="450B105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1"/>
              </w:rPr>
              <w:t>海勃湾区人民医院会诊转诊服务中心</w:t>
            </w:r>
          </w:p>
          <w:p w14:paraId="5AE8E9F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11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color w:val="auto"/>
                <w:spacing w:val="-11"/>
              </w:rPr>
              <w:t>初审</w:t>
            </w:r>
            <w:r>
              <w:rPr>
                <w:rFonts w:hint="default" w:ascii="Times New Roman" w:hAnsi="Times New Roman" w:cs="Times New Roman"/>
                <w:color w:val="auto"/>
                <w:spacing w:val="-11"/>
                <w:lang w:eastAsia="zh-CN"/>
              </w:rPr>
              <w:t>）</w:t>
            </w:r>
          </w:p>
        </w:tc>
        <w:tc>
          <w:tcPr>
            <w:tcW w:w="1753" w:type="dxa"/>
            <w:vAlign w:val="center"/>
          </w:tcPr>
          <w:p w14:paraId="1FAE38D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2"/>
              </w:rPr>
              <w:t>预检分诊处</w:t>
            </w:r>
          </w:p>
        </w:tc>
        <w:tc>
          <w:tcPr>
            <w:tcW w:w="1588" w:type="dxa"/>
            <w:vAlign w:val="center"/>
          </w:tcPr>
          <w:p w14:paraId="45F91AB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1"/>
              </w:rPr>
              <w:t>0473-2782010</w:t>
            </w:r>
            <w:r>
              <w:rPr>
                <w:rFonts w:hint="default" w:ascii="Times New Roman" w:hAnsi="Times New Roman" w:cs="Times New Roman"/>
                <w:color w:val="auto"/>
                <w:spacing w:val="1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color w:val="auto"/>
                <w:spacing w:val="1"/>
              </w:rPr>
              <w:t>工作日</w:t>
            </w:r>
            <w:r>
              <w:rPr>
                <w:rFonts w:hint="default" w:ascii="Times New Roman" w:hAnsi="Times New Roman" w:cs="Times New Roman"/>
                <w:color w:val="auto"/>
                <w:spacing w:val="1"/>
                <w:lang w:eastAsia="zh-CN"/>
              </w:rPr>
              <w:t>）</w:t>
            </w:r>
          </w:p>
        </w:tc>
        <w:tc>
          <w:tcPr>
            <w:tcW w:w="1923" w:type="dxa"/>
            <w:vAlign w:val="center"/>
          </w:tcPr>
          <w:p w14:paraId="427F994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1"/>
              </w:rPr>
              <w:t>海勃湾区人民医院南门诊一</w:t>
            </w:r>
            <w:r>
              <w:rPr>
                <w:rFonts w:hint="default" w:ascii="Times New Roman" w:hAnsi="Times New Roman" w:cs="Times New Roman"/>
                <w:color w:val="auto"/>
                <w:spacing w:val="-2"/>
              </w:rPr>
              <w:t>楼天厅</w:t>
            </w:r>
          </w:p>
        </w:tc>
      </w:tr>
      <w:tr w14:paraId="52B915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465" w:type="dxa"/>
            <w:tcBorders>
              <w:left w:val="single" w:color="000000" w:sz="2" w:space="0"/>
            </w:tcBorders>
            <w:vAlign w:val="center"/>
          </w:tcPr>
          <w:p w14:paraId="2E8431C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9</w:t>
            </w:r>
          </w:p>
        </w:tc>
        <w:tc>
          <w:tcPr>
            <w:tcW w:w="1477" w:type="dxa"/>
            <w:vAlign w:val="center"/>
          </w:tcPr>
          <w:p w14:paraId="7C1D5B5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2"/>
                <w:lang w:val="en-US" w:eastAsia="zh-CN"/>
              </w:rPr>
              <w:t>乌</w:t>
            </w:r>
            <w:r>
              <w:rPr>
                <w:rFonts w:hint="default" w:ascii="Times New Roman" w:hAnsi="Times New Roman" w:cs="Times New Roman"/>
                <w:color w:val="auto"/>
                <w:spacing w:val="-2"/>
              </w:rPr>
              <w:t>达区人民医院</w:t>
            </w:r>
          </w:p>
        </w:tc>
        <w:tc>
          <w:tcPr>
            <w:tcW w:w="2186" w:type="dxa"/>
            <w:vAlign w:val="center"/>
          </w:tcPr>
          <w:p w14:paraId="6B8651C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hanging="49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1"/>
                <w:lang w:eastAsia="zh-CN"/>
              </w:rPr>
              <w:t>乌达区人民医院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</w:rPr>
              <w:t>跨省异地就医会诊转诊服</w:t>
            </w:r>
            <w:r>
              <w:rPr>
                <w:rFonts w:hint="default" w:ascii="Times New Roman" w:hAnsi="Times New Roman" w:cs="Times New Roman"/>
                <w:color w:val="auto"/>
                <w:spacing w:val="4"/>
              </w:rPr>
              <w:t>务中心</w:t>
            </w:r>
            <w:r>
              <w:rPr>
                <w:rFonts w:hint="default" w:ascii="Times New Roman" w:hAnsi="Times New Roman" w:cs="Times New Roman"/>
                <w:color w:val="auto"/>
                <w:spacing w:val="4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color w:val="auto"/>
                <w:spacing w:val="4"/>
              </w:rPr>
              <w:t>初审</w:t>
            </w:r>
            <w:r>
              <w:rPr>
                <w:rFonts w:hint="default" w:ascii="Times New Roman" w:hAnsi="Times New Roman" w:cs="Times New Roman"/>
                <w:color w:val="auto"/>
                <w:spacing w:val="4"/>
                <w:lang w:eastAsia="zh-CN"/>
              </w:rPr>
              <w:t>）</w:t>
            </w:r>
          </w:p>
        </w:tc>
        <w:tc>
          <w:tcPr>
            <w:tcW w:w="1753" w:type="dxa"/>
            <w:vAlign w:val="center"/>
          </w:tcPr>
          <w:p w14:paraId="42B602D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3"/>
              </w:rPr>
              <w:t>医保服务专</w:t>
            </w:r>
            <w:r>
              <w:rPr>
                <w:rFonts w:hint="default" w:ascii="Times New Roman" w:hAnsi="Times New Roman" w:cs="Times New Roman"/>
                <w:color w:val="auto"/>
              </w:rPr>
              <w:t>柜</w:t>
            </w:r>
          </w:p>
        </w:tc>
        <w:tc>
          <w:tcPr>
            <w:tcW w:w="1588" w:type="dxa"/>
            <w:vAlign w:val="center"/>
          </w:tcPr>
          <w:p w14:paraId="280C1B6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1"/>
              </w:rPr>
              <w:t>0473-2797692</w:t>
            </w:r>
            <w:r>
              <w:rPr>
                <w:rFonts w:hint="default" w:ascii="Times New Roman" w:hAnsi="Times New Roman" w:cs="Times New Roman"/>
                <w:color w:val="auto"/>
                <w:spacing w:val="1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color w:val="auto"/>
                <w:spacing w:val="1"/>
              </w:rPr>
              <w:t>工作日</w:t>
            </w:r>
            <w:r>
              <w:rPr>
                <w:rFonts w:hint="default" w:ascii="Times New Roman" w:hAnsi="Times New Roman" w:cs="Times New Roman"/>
                <w:color w:val="auto"/>
                <w:spacing w:val="1"/>
                <w:lang w:eastAsia="zh-CN"/>
              </w:rPr>
              <w:t>）</w:t>
            </w:r>
          </w:p>
        </w:tc>
        <w:tc>
          <w:tcPr>
            <w:tcW w:w="1923" w:type="dxa"/>
            <w:vAlign w:val="center"/>
          </w:tcPr>
          <w:p w14:paraId="48DFE3D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1"/>
                <w:lang w:val="en-US" w:eastAsia="zh-CN"/>
              </w:rPr>
              <w:t>乌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</w:rPr>
              <w:t>达区人民医院门诊大厅南</w:t>
            </w:r>
            <w:r>
              <w:rPr>
                <w:rFonts w:hint="default" w:ascii="Times New Roman" w:hAnsi="Times New Roman" w:cs="Times New Roman"/>
                <w:color w:val="auto"/>
                <w:spacing w:val="-3"/>
              </w:rPr>
              <w:t>侧走廊</w:t>
            </w:r>
          </w:p>
        </w:tc>
      </w:tr>
      <w:tr w14:paraId="51E9E2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465" w:type="dxa"/>
            <w:tcBorders>
              <w:left w:val="single" w:color="000000" w:sz="2" w:space="0"/>
            </w:tcBorders>
            <w:vAlign w:val="center"/>
          </w:tcPr>
          <w:p w14:paraId="39FB49D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4"/>
              </w:rPr>
              <w:t>10</w:t>
            </w:r>
          </w:p>
        </w:tc>
        <w:tc>
          <w:tcPr>
            <w:tcW w:w="1477" w:type="dxa"/>
            <w:vAlign w:val="center"/>
          </w:tcPr>
          <w:p w14:paraId="235FF6F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1"/>
                <w:lang w:eastAsia="zh-CN"/>
              </w:rPr>
              <w:t>海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</w:rPr>
              <w:t>南区人民医院</w:t>
            </w:r>
          </w:p>
        </w:tc>
        <w:tc>
          <w:tcPr>
            <w:tcW w:w="2186" w:type="dxa"/>
            <w:vAlign w:val="center"/>
          </w:tcPr>
          <w:p w14:paraId="4FC613B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1"/>
              </w:rPr>
              <w:t>海南区人民医院会诊转诊服务中心</w:t>
            </w:r>
            <w:r>
              <w:rPr>
                <w:rFonts w:hint="default" w:ascii="Times New Roman" w:hAnsi="Times New Roman" w:cs="Times New Roman"/>
                <w:color w:val="auto"/>
                <w:spacing w:val="1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color w:val="auto"/>
                <w:spacing w:val="4"/>
              </w:rPr>
              <w:t>初审</w:t>
            </w:r>
            <w:r>
              <w:rPr>
                <w:rFonts w:hint="default" w:ascii="Times New Roman" w:hAnsi="Times New Roman" w:cs="Times New Roman"/>
                <w:color w:val="auto"/>
                <w:spacing w:val="4"/>
                <w:lang w:eastAsia="zh-CN"/>
              </w:rPr>
              <w:t>）</w:t>
            </w:r>
          </w:p>
        </w:tc>
        <w:tc>
          <w:tcPr>
            <w:tcW w:w="1753" w:type="dxa"/>
            <w:vAlign w:val="center"/>
          </w:tcPr>
          <w:p w14:paraId="0499C4C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2"/>
              </w:rPr>
              <w:t>导医服务处</w:t>
            </w:r>
          </w:p>
        </w:tc>
        <w:tc>
          <w:tcPr>
            <w:tcW w:w="1588" w:type="dxa"/>
            <w:vAlign w:val="center"/>
          </w:tcPr>
          <w:p w14:paraId="38C1D08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1"/>
              </w:rPr>
              <w:t>0473-2792735</w:t>
            </w:r>
            <w:r>
              <w:rPr>
                <w:rFonts w:hint="default" w:ascii="Times New Roman" w:hAnsi="Times New Roman" w:cs="Times New Roman"/>
                <w:color w:val="auto"/>
                <w:spacing w:val="1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color w:val="auto"/>
                <w:spacing w:val="1"/>
              </w:rPr>
              <w:t>工作日</w:t>
            </w:r>
            <w:r>
              <w:rPr>
                <w:rFonts w:hint="default" w:ascii="Times New Roman" w:hAnsi="Times New Roman" w:cs="Times New Roman"/>
                <w:color w:val="auto"/>
                <w:spacing w:val="1"/>
                <w:lang w:eastAsia="zh-CN"/>
              </w:rPr>
              <w:t>）</w:t>
            </w:r>
          </w:p>
          <w:p w14:paraId="47CB6D2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1"/>
              </w:rPr>
              <w:t>0473-2792634</w:t>
            </w:r>
            <w:r>
              <w:rPr>
                <w:rFonts w:hint="default" w:ascii="Times New Roman" w:hAnsi="Times New Roman" w:cs="Times New Roman"/>
                <w:color w:val="auto"/>
                <w:spacing w:val="1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color w:val="auto"/>
                <w:spacing w:val="1"/>
              </w:rPr>
              <w:t>工作日</w:t>
            </w:r>
            <w:r>
              <w:rPr>
                <w:rFonts w:hint="default" w:ascii="Times New Roman" w:hAnsi="Times New Roman" w:cs="Times New Roman"/>
                <w:color w:val="auto"/>
                <w:spacing w:val="1"/>
                <w:lang w:eastAsia="zh-CN"/>
              </w:rPr>
              <w:t>）</w:t>
            </w:r>
          </w:p>
        </w:tc>
        <w:tc>
          <w:tcPr>
            <w:tcW w:w="1923" w:type="dxa"/>
            <w:vAlign w:val="center"/>
          </w:tcPr>
          <w:p w14:paraId="1B3618D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1"/>
                <w:lang w:eastAsia="zh-CN"/>
              </w:rPr>
              <w:t>海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</w:rPr>
              <w:t>南区人民医院门诊楼一楼</w:t>
            </w:r>
          </w:p>
        </w:tc>
      </w:tr>
      <w:tr w14:paraId="28AF2E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465" w:type="dxa"/>
            <w:tcBorders>
              <w:left w:val="single" w:color="000000" w:sz="2" w:space="0"/>
            </w:tcBorders>
            <w:vAlign w:val="center"/>
          </w:tcPr>
          <w:p w14:paraId="7FAAF4C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8"/>
              </w:rPr>
              <w:t>11</w:t>
            </w:r>
          </w:p>
        </w:tc>
        <w:tc>
          <w:tcPr>
            <w:tcW w:w="1477" w:type="dxa"/>
            <w:vAlign w:val="center"/>
          </w:tcPr>
          <w:p w14:paraId="51AE249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2"/>
                <w:lang w:eastAsia="zh-CN"/>
              </w:rPr>
              <w:t>乌海</w:t>
            </w:r>
            <w:r>
              <w:rPr>
                <w:rFonts w:hint="default" w:ascii="Times New Roman" w:hAnsi="Times New Roman" w:cs="Times New Roman"/>
                <w:color w:val="auto"/>
                <w:spacing w:val="-2"/>
              </w:rPr>
              <w:t>樱花医院</w:t>
            </w:r>
          </w:p>
        </w:tc>
        <w:tc>
          <w:tcPr>
            <w:tcW w:w="2186" w:type="dxa"/>
            <w:vAlign w:val="center"/>
          </w:tcPr>
          <w:p w14:paraId="5969F02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1"/>
                <w:lang w:eastAsia="zh-CN"/>
              </w:rPr>
              <w:t>乌海</w:t>
            </w:r>
            <w:r>
              <w:rPr>
                <w:rFonts w:hint="default" w:ascii="Times New Roman" w:hAnsi="Times New Roman" w:cs="Times New Roman"/>
                <w:color w:val="auto"/>
                <w:spacing w:val="1"/>
              </w:rPr>
              <w:t>樱花医院会诊转诊服务中心</w:t>
            </w:r>
            <w:r>
              <w:rPr>
                <w:rFonts w:hint="default" w:ascii="Times New Roman" w:hAnsi="Times New Roman" w:cs="Times New Roman"/>
                <w:color w:val="auto"/>
                <w:spacing w:val="1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color w:val="auto"/>
                <w:spacing w:val="4"/>
              </w:rPr>
              <w:t>初审</w:t>
            </w:r>
            <w:r>
              <w:rPr>
                <w:rFonts w:hint="default" w:ascii="Times New Roman" w:hAnsi="Times New Roman" w:cs="Times New Roman"/>
                <w:color w:val="auto"/>
                <w:spacing w:val="4"/>
                <w:lang w:eastAsia="zh-CN"/>
              </w:rPr>
              <w:t>）</w:t>
            </w:r>
          </w:p>
        </w:tc>
        <w:tc>
          <w:tcPr>
            <w:tcW w:w="1753" w:type="dxa"/>
            <w:vAlign w:val="center"/>
          </w:tcPr>
          <w:p w14:paraId="3CA8734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5"/>
              </w:rPr>
              <w:t>导医台</w:t>
            </w:r>
          </w:p>
        </w:tc>
        <w:tc>
          <w:tcPr>
            <w:tcW w:w="1588" w:type="dxa"/>
            <w:vAlign w:val="center"/>
          </w:tcPr>
          <w:p w14:paraId="58BA371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1"/>
              </w:rPr>
              <w:t>0473-2029402</w:t>
            </w:r>
            <w:r>
              <w:rPr>
                <w:rFonts w:hint="default" w:ascii="Times New Roman" w:hAnsi="Times New Roman" w:cs="Times New Roman"/>
                <w:color w:val="auto"/>
                <w:spacing w:val="1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color w:val="auto"/>
                <w:spacing w:val="1"/>
              </w:rPr>
              <w:t>工作日</w:t>
            </w:r>
            <w:r>
              <w:rPr>
                <w:rFonts w:hint="default" w:ascii="Times New Roman" w:hAnsi="Times New Roman" w:cs="Times New Roman"/>
                <w:color w:val="auto"/>
                <w:spacing w:val="1"/>
                <w:lang w:eastAsia="zh-CN"/>
              </w:rPr>
              <w:t>）</w:t>
            </w:r>
          </w:p>
        </w:tc>
        <w:tc>
          <w:tcPr>
            <w:tcW w:w="1923" w:type="dxa"/>
            <w:vAlign w:val="center"/>
          </w:tcPr>
          <w:p w14:paraId="3EC2C86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1"/>
                <w:lang w:eastAsia="zh-CN"/>
              </w:rPr>
              <w:t>乌海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</w:rPr>
              <w:t>樱花医院门诊大厅一楼</w:t>
            </w:r>
            <w:r>
              <w:rPr>
                <w:rFonts w:hint="default" w:ascii="Times New Roman" w:hAnsi="Times New Roman" w:cs="Times New Roman"/>
                <w:color w:val="auto"/>
                <w:spacing w:val="-2"/>
              </w:rPr>
              <w:t>收费室斜对面</w:t>
            </w:r>
          </w:p>
        </w:tc>
      </w:tr>
    </w:tbl>
    <w:p w14:paraId="1D02AB83">
      <w:pPr>
        <w:pStyle w:val="2"/>
        <w:rPr>
          <w:rFonts w:hint="default" w:ascii="Times New Roman" w:hAnsi="Times New Roman" w:cs="Times New Roman"/>
          <w:b w:val="0"/>
          <w:bCs w:val="0"/>
          <w:sz w:val="32"/>
          <w:szCs w:val="32"/>
          <w:lang w:eastAsia="zh-CN"/>
        </w:rPr>
      </w:pPr>
    </w:p>
    <w:p w14:paraId="0462F875">
      <w:pPr>
        <w:pStyle w:val="2"/>
        <w:rPr>
          <w:rFonts w:hint="default" w:ascii="Times New Roman" w:hAnsi="Times New Roman" w:cs="Times New Roman"/>
          <w:b w:val="0"/>
          <w:bCs w:val="0"/>
          <w:sz w:val="32"/>
          <w:szCs w:val="32"/>
          <w:lang w:eastAsia="zh-CN"/>
        </w:rPr>
      </w:pPr>
    </w:p>
    <w:p w14:paraId="200F053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B05729"/>
    <w:rsid w:val="7FB05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14"/>
      <w:szCs w:val="14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2026-08-19T08:51:00Z</dcterms:created>
  <dc:creator>qwq</dc:creator>
  <cp:lastModifiedBy>qwq</cp:lastModifiedBy>
  <dcterms:modified xsi:type="dcterms:W3CDTF">2026-08-19T08:51:18Z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C3D5AE7A9B3F422B968548D79E0A9024_11</vt:lpwstr>
  </property>
  <property fmtid="{D5CDD505-2E9C-101B-9397-08002B2CF9AE}" pid="4" name="KSOTemplateDocerSaveRecord">
    <vt:lpwstr>eyJoZGlkIjoiM2E2OTI0YjM5MDM0NzIyNzIyNDYyNjI0ZTcxNTRlMmYiLCJ1c2VySWQiOiI2OTA5MTI3NzIifQ==</vt:lpwstr>
  </property>
</Properties>
</file>